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830A4D" w:rsidP="000E77E6">
      <w:pPr>
        <w:pStyle w:val="KeinLeerraum"/>
        <w:tabs>
          <w:tab w:val="center" w:pos="4536"/>
          <w:tab w:val="left" w:pos="8115"/>
        </w:tabs>
        <w:ind w:firstLine="2832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2E3C66">
        <w:rPr>
          <w:rFonts w:ascii="Monotype Corsiva" w:hAnsi="Monotype Corsiva" w:cs="Arial"/>
          <w:sz w:val="72"/>
          <w:szCs w:val="72"/>
        </w:rPr>
        <w:t>Der Bauer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2E3C66">
        <w:rPr>
          <w:rFonts w:ascii="Arial" w:hAnsi="Arial" w:cs="Arial"/>
          <w:noProof/>
          <w:sz w:val="28"/>
          <w:szCs w:val="28"/>
          <w:lang w:eastAsia="de-DE"/>
        </w:rPr>
        <w:t>Der Bauer ist die einzige Figur,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AE1752">
        <w:rPr>
          <w:rFonts w:ascii="Arial" w:hAnsi="Arial" w:cs="Arial"/>
          <w:noProof/>
          <w:sz w:val="28"/>
          <w:szCs w:val="28"/>
          <w:lang w:eastAsia="de-DE"/>
        </w:rPr>
        <w:t xml:space="preserve">die </w:t>
      </w:r>
      <w:r w:rsidR="002E3C66">
        <w:rPr>
          <w:rFonts w:ascii="Arial" w:hAnsi="Arial" w:cs="Arial"/>
          <w:noProof/>
          <w:sz w:val="28"/>
          <w:szCs w:val="28"/>
          <w:lang w:eastAsia="de-DE"/>
        </w:rPr>
        <w:t>anders zieht als schlägt</w:t>
      </w:r>
      <w:r w:rsidR="00274BBF"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AE1752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AE1752">
        <w:rPr>
          <w:rFonts w:ascii="Arial" w:hAnsi="Arial" w:cs="Arial"/>
          <w:noProof/>
          <w:sz w:val="28"/>
          <w:szCs w:val="28"/>
          <w:lang w:eastAsia="de-DE"/>
        </w:rPr>
        <w:t>Er</w:t>
      </w:r>
      <w:r w:rsidR="002E3C66">
        <w:rPr>
          <w:rFonts w:ascii="Arial" w:hAnsi="Arial" w:cs="Arial"/>
          <w:noProof/>
          <w:sz w:val="28"/>
          <w:szCs w:val="28"/>
          <w:lang w:eastAsia="de-DE"/>
        </w:rPr>
        <w:t xml:space="preserve"> zieht </w:t>
      </w:r>
      <w:r w:rsidR="00AE1752">
        <w:rPr>
          <w:rFonts w:ascii="Arial" w:hAnsi="Arial" w:cs="Arial"/>
          <w:noProof/>
          <w:sz w:val="28"/>
          <w:szCs w:val="28"/>
          <w:lang w:eastAsia="de-DE"/>
        </w:rPr>
        <w:t xml:space="preserve">immer </w:t>
      </w:r>
      <w:r w:rsidR="002E3C66">
        <w:rPr>
          <w:rFonts w:ascii="Arial" w:hAnsi="Arial" w:cs="Arial"/>
          <w:noProof/>
          <w:sz w:val="28"/>
          <w:szCs w:val="28"/>
          <w:lang w:eastAsia="de-DE"/>
        </w:rPr>
        <w:t xml:space="preserve">nur </w:t>
      </w:r>
      <w:r w:rsidR="00AE1752">
        <w:rPr>
          <w:rFonts w:ascii="Arial" w:hAnsi="Arial" w:cs="Arial"/>
          <w:noProof/>
          <w:sz w:val="28"/>
          <w:szCs w:val="28"/>
          <w:lang w:eastAsia="de-DE"/>
        </w:rPr>
        <w:t>1 Feld geradeaus nach vorne, nie zurück.</w:t>
      </w:r>
    </w:p>
    <w:p w:rsidR="003417FE" w:rsidRDefault="00AE1752" w:rsidP="003417FE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Er schlägt immer </w:t>
      </w:r>
      <w:r w:rsidR="003417FE">
        <w:rPr>
          <w:rFonts w:ascii="Arial" w:hAnsi="Arial" w:cs="Arial"/>
          <w:noProof/>
          <w:sz w:val="28"/>
          <w:szCs w:val="28"/>
          <w:lang w:eastAsia="de-DE"/>
        </w:rPr>
        <w:t>nur schräg nach vorne</w:t>
      </w:r>
      <w:r>
        <w:rPr>
          <w:rFonts w:ascii="Arial" w:hAnsi="Arial" w:cs="Arial"/>
          <w:noProof/>
          <w:sz w:val="28"/>
          <w:szCs w:val="28"/>
          <w:lang w:eastAsia="de-DE"/>
        </w:rPr>
        <w:t>, nie zurück</w:t>
      </w:r>
      <w:r w:rsidR="003417FE"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3417FE" w:rsidRPr="007F1E2B" w:rsidRDefault="00EA277E" w:rsidP="00CA5633">
      <w:pPr>
        <w:pStyle w:val="KeinLeerraum"/>
        <w:rPr>
          <w:rFonts w:ascii="Arial" w:hAnsi="Arial" w:cs="Arial"/>
          <w:noProof/>
          <w:sz w:val="24"/>
          <w:szCs w:val="24"/>
          <w:lang w:eastAsia="de-DE"/>
        </w:rPr>
      </w:pPr>
      <w:r w:rsidRPr="007F1E2B">
        <w:rPr>
          <w:rFonts w:ascii="Arial" w:hAnsi="Arial" w:cs="Arial"/>
          <w:noProof/>
          <w:sz w:val="24"/>
          <w:szCs w:val="24"/>
          <w:lang w:eastAsia="de-DE"/>
        </w:rPr>
        <w:t xml:space="preserve">   </w:t>
      </w:r>
    </w:p>
    <w:p w:rsidR="002E3C66" w:rsidRDefault="003417F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2E3C66">
        <w:rPr>
          <w:rFonts w:ascii="Arial" w:hAnsi="Arial" w:cs="Arial"/>
          <w:noProof/>
          <w:sz w:val="28"/>
          <w:szCs w:val="28"/>
          <w:lang w:eastAsia="de-DE"/>
        </w:rPr>
        <w:t>Nur in der Ausgangsstellung darf er einmal 2 Felder nach vorne</w:t>
      </w:r>
    </w:p>
    <w:p w:rsidR="00D42C13" w:rsidRDefault="002E3C66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ziehen. (Das nennt man auch Doppelschritt)</w:t>
      </w:r>
    </w:p>
    <w:p w:rsidR="007F1E2B" w:rsidRDefault="007F1E2B" w:rsidP="00CA5633">
      <w:pPr>
        <w:pStyle w:val="KeinLeerraum"/>
      </w:pPr>
    </w:p>
    <w:p w:rsidR="00D42C13" w:rsidRDefault="00830A4D" w:rsidP="00CA5633">
      <w:pPr>
        <w:pStyle w:val="KeinLeerraum"/>
      </w:pPr>
      <w:r w:rsidRPr="00830A4D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1451C6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Bauern 1 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 1 M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30A4D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0E77E6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Bauernzüge 2 Pfeil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züge 2 Pfeile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F1E2B" w:rsidRPr="00D42C13" w:rsidRDefault="007F1E2B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830A4D" w:rsidP="00D42C13">
      <w:pPr>
        <w:pStyle w:val="KeinLeerraum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432.35pt;margin-top:-.05pt;width:10.5pt;height:0;flip:x;z-index:251682816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90" type="#_x0000_t32" style="position:absolute;margin-left:442.85pt;margin-top:-.05pt;width:0;height:116.25pt;flip:y;z-index:251681792" o:connectortype="straight" strokeweight="1.25pt"/>
        </w:pict>
      </w: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1451C6" w:rsidRDefault="001451C6" w:rsidP="001451C6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451C6">
        <w:rPr>
          <w:rFonts w:ascii="Arial" w:hAnsi="Arial" w:cs="Arial"/>
          <w:sz w:val="24"/>
          <w:szCs w:val="24"/>
        </w:rPr>
        <w:t>Die Bauern dürfen 1 oder 2 Felder</w:t>
      </w:r>
      <w:r w:rsidRPr="001451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723E">
        <w:rPr>
          <w:rFonts w:ascii="Arial" w:hAnsi="Arial" w:cs="Arial"/>
          <w:sz w:val="24"/>
          <w:szCs w:val="24"/>
        </w:rPr>
        <w:t xml:space="preserve">        </w:t>
      </w:r>
      <w:r w:rsidR="003E798A">
        <w:rPr>
          <w:rFonts w:ascii="Arial" w:hAnsi="Arial" w:cs="Arial"/>
          <w:sz w:val="24"/>
          <w:szCs w:val="24"/>
        </w:rPr>
        <w:t xml:space="preserve">  </w:t>
      </w:r>
      <w:r w:rsidR="000E77E6">
        <w:rPr>
          <w:rFonts w:ascii="Arial" w:hAnsi="Arial" w:cs="Arial"/>
          <w:sz w:val="24"/>
          <w:szCs w:val="24"/>
        </w:rPr>
        <w:t>So dürfen die Bauern ziehen.</w:t>
      </w:r>
    </w:p>
    <w:p w:rsidR="001451C6" w:rsidRDefault="001451C6" w:rsidP="007564B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74BBF">
        <w:rPr>
          <w:rFonts w:ascii="Arial" w:hAnsi="Arial" w:cs="Arial"/>
          <w:sz w:val="24"/>
          <w:szCs w:val="24"/>
        </w:rPr>
        <w:tab/>
        <w:t xml:space="preserve">        </w:t>
      </w:r>
      <w:r w:rsidRPr="001451C6">
        <w:rPr>
          <w:rFonts w:ascii="Arial" w:hAnsi="Arial" w:cs="Arial"/>
          <w:sz w:val="24"/>
          <w:szCs w:val="24"/>
        </w:rPr>
        <w:t xml:space="preserve">nach </w:t>
      </w:r>
      <w:r>
        <w:rPr>
          <w:rFonts w:ascii="Arial" w:hAnsi="Arial" w:cs="Arial"/>
          <w:sz w:val="24"/>
          <w:szCs w:val="24"/>
        </w:rPr>
        <w:t xml:space="preserve">vorne </w:t>
      </w:r>
      <w:r w:rsidR="00274BBF">
        <w:rPr>
          <w:rFonts w:ascii="Arial" w:hAnsi="Arial" w:cs="Arial"/>
          <w:sz w:val="24"/>
          <w:szCs w:val="24"/>
        </w:rPr>
        <w:t>zieh</w:t>
      </w:r>
      <w:r w:rsidR="00AA723E">
        <w:rPr>
          <w:rFonts w:ascii="Arial" w:hAnsi="Arial" w:cs="Arial"/>
          <w:sz w:val="24"/>
          <w:szCs w:val="24"/>
        </w:rPr>
        <w:t>en.</w:t>
      </w:r>
      <w:r w:rsidR="00AA723E">
        <w:rPr>
          <w:rFonts w:ascii="Arial" w:hAnsi="Arial" w:cs="Arial"/>
          <w:sz w:val="24"/>
          <w:szCs w:val="24"/>
        </w:rPr>
        <w:tab/>
      </w:r>
      <w:r w:rsidR="00AA723E">
        <w:rPr>
          <w:rFonts w:ascii="Arial" w:hAnsi="Arial" w:cs="Arial"/>
          <w:sz w:val="24"/>
          <w:szCs w:val="24"/>
        </w:rPr>
        <w:tab/>
      </w:r>
      <w:r w:rsidR="00AA723E">
        <w:rPr>
          <w:rFonts w:ascii="Arial" w:hAnsi="Arial" w:cs="Arial"/>
          <w:sz w:val="24"/>
          <w:szCs w:val="24"/>
        </w:rPr>
        <w:tab/>
        <w:t xml:space="preserve">        </w:t>
      </w:r>
      <w:r w:rsidR="003E798A">
        <w:rPr>
          <w:rFonts w:ascii="Arial" w:hAnsi="Arial" w:cs="Arial"/>
          <w:sz w:val="24"/>
          <w:szCs w:val="24"/>
        </w:rPr>
        <w:t xml:space="preserve"> </w:t>
      </w:r>
      <w:r w:rsidR="00AA723E">
        <w:rPr>
          <w:rFonts w:ascii="Arial" w:hAnsi="Arial" w:cs="Arial"/>
          <w:sz w:val="24"/>
          <w:szCs w:val="24"/>
        </w:rPr>
        <w:t xml:space="preserve"> </w:t>
      </w:r>
      <w:r w:rsidR="000E77E6">
        <w:rPr>
          <w:rFonts w:ascii="Arial" w:hAnsi="Arial" w:cs="Arial"/>
          <w:sz w:val="24"/>
          <w:szCs w:val="24"/>
        </w:rPr>
        <w:t xml:space="preserve">  Die Bauern auf der g-Linie</w:t>
      </w:r>
    </w:p>
    <w:p w:rsidR="007564B5" w:rsidRPr="002304D0" w:rsidRDefault="000E77E6" w:rsidP="007564B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können nichts mehr machen.</w:t>
      </w:r>
      <w:r w:rsidR="00830A4D" w:rsidRPr="00830A4D"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position-horizontal-relative:text;mso-position-vertical-relative:text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C31A45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Bauern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0A4D" w:rsidRPr="00830A4D"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position-horizontal-relative:text;mso-position-vertical-relative:text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193285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Bauern schlag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uern schlage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Pr="00274BBF" w:rsidRDefault="00C31A45" w:rsidP="000E77E6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E2B">
        <w:rPr>
          <w:rFonts w:ascii="Arial" w:hAnsi="Arial" w:cs="Arial"/>
          <w:sz w:val="24"/>
          <w:szCs w:val="24"/>
        </w:rPr>
        <w:t>Nur d</w:t>
      </w:r>
      <w:r w:rsidR="009F7C77" w:rsidRPr="00274BBF">
        <w:rPr>
          <w:rFonts w:ascii="Arial" w:hAnsi="Arial" w:cs="Arial"/>
          <w:sz w:val="24"/>
          <w:szCs w:val="24"/>
        </w:rPr>
        <w:t>ie Bauern auf den</w:t>
      </w:r>
      <w:r>
        <w:rPr>
          <w:rFonts w:ascii="Arial" w:hAnsi="Arial" w:cs="Arial"/>
          <w:sz w:val="24"/>
          <w:szCs w:val="24"/>
        </w:rPr>
        <w:t xml:space="preserve"> gelb</w:t>
      </w:r>
      <w:r w:rsidR="007F1E2B">
        <w:rPr>
          <w:rFonts w:ascii="Arial" w:hAnsi="Arial" w:cs="Arial"/>
          <w:sz w:val="24"/>
          <w:szCs w:val="24"/>
        </w:rPr>
        <w:tab/>
      </w:r>
      <w:r w:rsidR="007F1E2B">
        <w:rPr>
          <w:rFonts w:ascii="Arial" w:hAnsi="Arial" w:cs="Arial"/>
          <w:sz w:val="24"/>
          <w:szCs w:val="24"/>
        </w:rPr>
        <w:tab/>
      </w:r>
      <w:r w:rsidR="007F1E2B">
        <w:rPr>
          <w:rFonts w:ascii="Arial" w:hAnsi="Arial" w:cs="Arial"/>
          <w:sz w:val="24"/>
          <w:szCs w:val="24"/>
        </w:rPr>
        <w:tab/>
      </w:r>
      <w:r w:rsidR="000E77E6">
        <w:rPr>
          <w:rFonts w:ascii="Arial" w:hAnsi="Arial" w:cs="Arial"/>
          <w:sz w:val="24"/>
          <w:szCs w:val="24"/>
        </w:rPr>
        <w:t>Die weißen Bauern können</w:t>
      </w:r>
    </w:p>
    <w:p w:rsidR="009F7C77" w:rsidRPr="00274BBF" w:rsidRDefault="000E77E6" w:rsidP="000E77E6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31A45">
        <w:rPr>
          <w:rFonts w:ascii="Arial" w:hAnsi="Arial" w:cs="Arial"/>
          <w:sz w:val="24"/>
          <w:szCs w:val="24"/>
        </w:rPr>
        <w:t xml:space="preserve"> </w:t>
      </w:r>
      <w:r w:rsidR="009F7C77" w:rsidRPr="00274BBF">
        <w:rPr>
          <w:rFonts w:ascii="Arial" w:hAnsi="Arial" w:cs="Arial"/>
          <w:sz w:val="24"/>
          <w:szCs w:val="24"/>
        </w:rPr>
        <w:t>gefärbten Feldern können sich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1E2B">
        <w:rPr>
          <w:rFonts w:ascii="Arial" w:hAnsi="Arial" w:cs="Arial"/>
          <w:sz w:val="24"/>
          <w:szCs w:val="24"/>
        </w:rPr>
        <w:t xml:space="preserve"> </w:t>
      </w:r>
      <w:r w:rsidR="00C31A45">
        <w:rPr>
          <w:rFonts w:ascii="Arial" w:hAnsi="Arial" w:cs="Arial"/>
          <w:sz w:val="24"/>
          <w:szCs w:val="24"/>
        </w:rPr>
        <w:t>die Tü</w:t>
      </w:r>
      <w:r>
        <w:rPr>
          <w:rFonts w:ascii="Arial" w:hAnsi="Arial" w:cs="Arial"/>
          <w:sz w:val="24"/>
          <w:szCs w:val="24"/>
        </w:rPr>
        <w:t>rm</w:t>
      </w:r>
      <w:r w:rsidR="00C31A4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und den Läufer</w:t>
      </w:r>
    </w:p>
    <w:p w:rsidR="009F7C77" w:rsidRPr="00274BBF" w:rsidRDefault="000E77E6" w:rsidP="000E77E6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31A45">
        <w:rPr>
          <w:rFonts w:ascii="Arial" w:hAnsi="Arial" w:cs="Arial"/>
          <w:sz w:val="24"/>
          <w:szCs w:val="24"/>
        </w:rPr>
        <w:t xml:space="preserve">  </w:t>
      </w:r>
      <w:r w:rsidR="009F7C77" w:rsidRPr="00274BBF">
        <w:rPr>
          <w:rFonts w:ascii="Arial" w:hAnsi="Arial" w:cs="Arial"/>
          <w:sz w:val="24"/>
          <w:szCs w:val="24"/>
        </w:rPr>
        <w:t>gegenseitig schlagen.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7F1E2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schlagen.</w:t>
      </w:r>
    </w:p>
    <w:sectPr w:rsidR="009F7C77" w:rsidRPr="00274BBF" w:rsidSect="00AE1752"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946C0"/>
    <w:rsid w:val="000A04DD"/>
    <w:rsid w:val="000A1309"/>
    <w:rsid w:val="000A3D91"/>
    <w:rsid w:val="000D1376"/>
    <w:rsid w:val="000E77E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451C6"/>
    <w:rsid w:val="00152B5B"/>
    <w:rsid w:val="0015480C"/>
    <w:rsid w:val="001870A9"/>
    <w:rsid w:val="0019006B"/>
    <w:rsid w:val="00193285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04D0"/>
    <w:rsid w:val="00233919"/>
    <w:rsid w:val="00240537"/>
    <w:rsid w:val="00274BBF"/>
    <w:rsid w:val="002A1D8C"/>
    <w:rsid w:val="002C4317"/>
    <w:rsid w:val="002D1BE6"/>
    <w:rsid w:val="002D4627"/>
    <w:rsid w:val="002E3C66"/>
    <w:rsid w:val="002E6774"/>
    <w:rsid w:val="0030097F"/>
    <w:rsid w:val="0030260B"/>
    <w:rsid w:val="003055D8"/>
    <w:rsid w:val="00314F68"/>
    <w:rsid w:val="00323C14"/>
    <w:rsid w:val="00325A89"/>
    <w:rsid w:val="003417FE"/>
    <w:rsid w:val="00346F3C"/>
    <w:rsid w:val="003518F3"/>
    <w:rsid w:val="00351E6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E3FA7"/>
    <w:rsid w:val="003E798A"/>
    <w:rsid w:val="003F577A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E7D"/>
    <w:rsid w:val="00531D53"/>
    <w:rsid w:val="00536642"/>
    <w:rsid w:val="005441E1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15532"/>
    <w:rsid w:val="007214B8"/>
    <w:rsid w:val="00722254"/>
    <w:rsid w:val="0072500E"/>
    <w:rsid w:val="00730199"/>
    <w:rsid w:val="007353DE"/>
    <w:rsid w:val="00740D5A"/>
    <w:rsid w:val="007564B5"/>
    <w:rsid w:val="007821BD"/>
    <w:rsid w:val="00794522"/>
    <w:rsid w:val="007A73A6"/>
    <w:rsid w:val="007B4BA4"/>
    <w:rsid w:val="007E6AD8"/>
    <w:rsid w:val="007F1E2B"/>
    <w:rsid w:val="007F3147"/>
    <w:rsid w:val="008002A7"/>
    <w:rsid w:val="00815759"/>
    <w:rsid w:val="008224A1"/>
    <w:rsid w:val="00824587"/>
    <w:rsid w:val="008301F6"/>
    <w:rsid w:val="00830A4D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3217"/>
    <w:rsid w:val="009545B1"/>
    <w:rsid w:val="0096566C"/>
    <w:rsid w:val="0097110C"/>
    <w:rsid w:val="00976818"/>
    <w:rsid w:val="00981C3D"/>
    <w:rsid w:val="00985A0E"/>
    <w:rsid w:val="009A0803"/>
    <w:rsid w:val="009A25CE"/>
    <w:rsid w:val="009A38E8"/>
    <w:rsid w:val="009A64F0"/>
    <w:rsid w:val="009B0E79"/>
    <w:rsid w:val="009B64C8"/>
    <w:rsid w:val="009C5591"/>
    <w:rsid w:val="009D77C1"/>
    <w:rsid w:val="009F7C77"/>
    <w:rsid w:val="00A2150A"/>
    <w:rsid w:val="00A35EE4"/>
    <w:rsid w:val="00A546A8"/>
    <w:rsid w:val="00A6748B"/>
    <w:rsid w:val="00A7217D"/>
    <w:rsid w:val="00A77F7A"/>
    <w:rsid w:val="00A802F2"/>
    <w:rsid w:val="00A846B0"/>
    <w:rsid w:val="00A859CE"/>
    <w:rsid w:val="00A9546C"/>
    <w:rsid w:val="00AA0B4B"/>
    <w:rsid w:val="00AA4221"/>
    <w:rsid w:val="00AA723E"/>
    <w:rsid w:val="00AB1EC1"/>
    <w:rsid w:val="00AC682E"/>
    <w:rsid w:val="00AE1752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C40F2"/>
    <w:rsid w:val="00BD16BA"/>
    <w:rsid w:val="00BE0EED"/>
    <w:rsid w:val="00BE1E6A"/>
    <w:rsid w:val="00BF003B"/>
    <w:rsid w:val="00C02D17"/>
    <w:rsid w:val="00C26FF7"/>
    <w:rsid w:val="00C31A45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04A4B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75471"/>
    <w:rsid w:val="00E90728"/>
    <w:rsid w:val="00EA277E"/>
    <w:rsid w:val="00EB55BD"/>
    <w:rsid w:val="00EE574A"/>
    <w:rsid w:val="00F343DF"/>
    <w:rsid w:val="00F4258F"/>
    <w:rsid w:val="00F427DC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90"/>
        <o:r id="V:Rule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2018-02-19T10:56:00Z</dcterms:created>
  <dcterms:modified xsi:type="dcterms:W3CDTF">2018-02-22T10:26:00Z</dcterms:modified>
</cp:coreProperties>
</file>