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41" w:rsidRDefault="00644A41" w:rsidP="00644A4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noProof/>
          <w:sz w:val="36"/>
          <w:szCs w:val="36"/>
          <w:lang w:eastAsia="de-DE"/>
        </w:rPr>
        <w:drawing>
          <wp:inline distT="0" distB="0" distL="0" distR="0">
            <wp:extent cx="2895600" cy="129752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9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A41" w:rsidRDefault="00644A41" w:rsidP="00BF67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</w:p>
    <w:p w:rsidR="00BF67EE" w:rsidRP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 w:rsidRPr="00BF67EE">
        <w:rPr>
          <w:rFonts w:ascii="Arial-BoldMT" w:hAnsi="Arial-BoldMT" w:cs="Arial-BoldMT"/>
          <w:b/>
          <w:bCs/>
          <w:sz w:val="36"/>
          <w:szCs w:val="36"/>
        </w:rPr>
        <w:t>Lehrgang zum Erwerb des Schulschachpatents 201</w:t>
      </w:r>
      <w:r w:rsidR="00206280">
        <w:rPr>
          <w:rFonts w:ascii="Arial-BoldMT" w:hAnsi="Arial-BoldMT" w:cs="Arial-BoldMT"/>
          <w:b/>
          <w:bCs/>
          <w:sz w:val="36"/>
          <w:szCs w:val="36"/>
        </w:rPr>
        <w:t>3</w:t>
      </w:r>
      <w:r w:rsidR="006D2650">
        <w:rPr>
          <w:rFonts w:ascii="Arial-BoldMT" w:hAnsi="Arial-BoldMT" w:cs="Arial-BoldMT"/>
          <w:b/>
          <w:bCs/>
          <w:sz w:val="36"/>
          <w:szCs w:val="36"/>
        </w:rPr>
        <w:t xml:space="preserve"> </w:t>
      </w:r>
      <w:r w:rsidR="0000159E">
        <w:rPr>
          <w:rFonts w:ascii="Arial-BoldMT" w:hAnsi="Arial-BoldMT" w:cs="Arial-BoldMT"/>
          <w:b/>
          <w:bCs/>
          <w:sz w:val="36"/>
          <w:szCs w:val="36"/>
        </w:rPr>
        <w:t>in Chemnitz am 1. und 2. Juni</w:t>
      </w:r>
    </w:p>
    <w:p w:rsidR="00BF67EE" w:rsidRP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Liebe Schachfreunde und Schulschachinteressierte,</w:t>
      </w:r>
    </w:p>
    <w:p w:rsidR="006D2650" w:rsidRPr="00644A41" w:rsidRDefault="006D2650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d</w:t>
      </w:r>
      <w:r w:rsidR="006D2650">
        <w:rPr>
          <w:rFonts w:ascii="Arial" w:hAnsi="Arial" w:cs="Arial"/>
          <w:sz w:val="24"/>
          <w:szCs w:val="24"/>
        </w:rPr>
        <w:t>ie Deutsche Schulschachstiftung</w:t>
      </w:r>
      <w:r w:rsidR="00206280">
        <w:rPr>
          <w:rFonts w:ascii="Arial" w:hAnsi="Arial" w:cs="Arial"/>
          <w:sz w:val="24"/>
          <w:szCs w:val="24"/>
        </w:rPr>
        <w:t xml:space="preserve"> </w:t>
      </w:r>
      <w:r w:rsidRPr="00644A41">
        <w:rPr>
          <w:rFonts w:ascii="Arial" w:hAnsi="Arial" w:cs="Arial"/>
          <w:sz w:val="24"/>
          <w:szCs w:val="24"/>
        </w:rPr>
        <w:t>führt vom 0</w:t>
      </w:r>
      <w:r w:rsidR="00206280">
        <w:rPr>
          <w:rFonts w:ascii="Arial" w:hAnsi="Arial" w:cs="Arial"/>
          <w:sz w:val="24"/>
          <w:szCs w:val="24"/>
        </w:rPr>
        <w:t>1</w:t>
      </w:r>
      <w:r w:rsidRPr="00644A41">
        <w:rPr>
          <w:rFonts w:ascii="Arial" w:hAnsi="Arial" w:cs="Arial"/>
          <w:sz w:val="24"/>
          <w:szCs w:val="24"/>
        </w:rPr>
        <w:t>. bis 0</w:t>
      </w:r>
      <w:r w:rsidR="00206280">
        <w:rPr>
          <w:rFonts w:ascii="Arial" w:hAnsi="Arial" w:cs="Arial"/>
          <w:sz w:val="24"/>
          <w:szCs w:val="24"/>
        </w:rPr>
        <w:t>2</w:t>
      </w:r>
      <w:r w:rsidRPr="00644A41">
        <w:rPr>
          <w:rFonts w:ascii="Arial" w:hAnsi="Arial" w:cs="Arial"/>
          <w:sz w:val="24"/>
          <w:szCs w:val="24"/>
        </w:rPr>
        <w:t xml:space="preserve">. </w:t>
      </w:r>
      <w:r w:rsidR="00206280">
        <w:rPr>
          <w:rFonts w:ascii="Arial" w:hAnsi="Arial" w:cs="Arial"/>
          <w:sz w:val="24"/>
          <w:szCs w:val="24"/>
        </w:rPr>
        <w:t xml:space="preserve">Juni </w:t>
      </w:r>
      <w:r w:rsidRPr="00644A41">
        <w:rPr>
          <w:rFonts w:ascii="Arial" w:hAnsi="Arial" w:cs="Arial"/>
          <w:sz w:val="24"/>
          <w:szCs w:val="24"/>
        </w:rPr>
        <w:t xml:space="preserve"> 201</w:t>
      </w:r>
      <w:r w:rsidR="00206280">
        <w:rPr>
          <w:rFonts w:ascii="Arial" w:hAnsi="Arial" w:cs="Arial"/>
          <w:sz w:val="24"/>
          <w:szCs w:val="24"/>
        </w:rPr>
        <w:t>3</w:t>
      </w:r>
      <w:r w:rsidRPr="00644A41">
        <w:rPr>
          <w:rFonts w:ascii="Arial" w:hAnsi="Arial" w:cs="Arial"/>
          <w:sz w:val="24"/>
          <w:szCs w:val="24"/>
        </w:rPr>
        <w:t xml:space="preserve"> </w:t>
      </w:r>
      <w:r w:rsidR="00206280">
        <w:rPr>
          <w:rFonts w:ascii="Arial" w:hAnsi="Arial" w:cs="Arial"/>
          <w:sz w:val="24"/>
          <w:szCs w:val="24"/>
        </w:rPr>
        <w:t xml:space="preserve">in Chemnitz </w:t>
      </w:r>
      <w:r w:rsidRPr="00644A41">
        <w:rPr>
          <w:rFonts w:ascii="Arial" w:hAnsi="Arial" w:cs="Arial"/>
          <w:sz w:val="24"/>
          <w:szCs w:val="24"/>
        </w:rPr>
        <w:t>einen Lehrgang</w:t>
      </w:r>
      <w:r w:rsidR="00206280">
        <w:rPr>
          <w:rFonts w:ascii="Arial" w:hAnsi="Arial" w:cs="Arial"/>
          <w:sz w:val="24"/>
          <w:szCs w:val="24"/>
        </w:rPr>
        <w:t xml:space="preserve"> </w:t>
      </w:r>
      <w:r w:rsidRPr="00644A41">
        <w:rPr>
          <w:rFonts w:ascii="Arial" w:hAnsi="Arial" w:cs="Arial"/>
          <w:sz w:val="24"/>
          <w:szCs w:val="24"/>
        </w:rPr>
        <w:t>zum Erwerb des Schulschachpatents durch. Hierzu sind Sie recht herzlich eingeladen!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953F84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44A41">
        <w:rPr>
          <w:rFonts w:ascii="Arial-BoldMT" w:hAnsi="Arial-BoldMT" w:cs="Arial-BoldMT"/>
          <w:b/>
          <w:bCs/>
          <w:sz w:val="24"/>
          <w:szCs w:val="24"/>
        </w:rPr>
        <w:t xml:space="preserve">Termin/Dauer: </w:t>
      </w:r>
      <w:r w:rsidR="00206280">
        <w:rPr>
          <w:rFonts w:ascii="Arial-BoldMT" w:hAnsi="Arial-BoldMT" w:cs="Arial-BoldMT"/>
          <w:b/>
          <w:bCs/>
          <w:sz w:val="24"/>
          <w:szCs w:val="24"/>
        </w:rPr>
        <w:t xml:space="preserve"> Beginn: </w:t>
      </w:r>
      <w:r w:rsidR="00206280">
        <w:rPr>
          <w:rFonts w:ascii="Arial" w:hAnsi="Arial" w:cs="Arial"/>
          <w:sz w:val="24"/>
          <w:szCs w:val="24"/>
        </w:rPr>
        <w:t xml:space="preserve">Samstag, </w:t>
      </w:r>
      <w:r w:rsidRPr="00644A41">
        <w:rPr>
          <w:rFonts w:ascii="Arial" w:hAnsi="Arial" w:cs="Arial"/>
          <w:sz w:val="24"/>
          <w:szCs w:val="24"/>
        </w:rPr>
        <w:t xml:space="preserve"> </w:t>
      </w:r>
      <w:r w:rsidR="00206280">
        <w:rPr>
          <w:rFonts w:ascii="Arial" w:hAnsi="Arial" w:cs="Arial"/>
          <w:sz w:val="24"/>
          <w:szCs w:val="24"/>
        </w:rPr>
        <w:t>01</w:t>
      </w:r>
      <w:r w:rsidRPr="00644A41">
        <w:rPr>
          <w:rFonts w:ascii="Arial" w:hAnsi="Arial" w:cs="Arial"/>
          <w:sz w:val="24"/>
          <w:szCs w:val="24"/>
        </w:rPr>
        <w:t>.</w:t>
      </w:r>
      <w:r w:rsidR="00206280">
        <w:rPr>
          <w:rFonts w:ascii="Arial" w:hAnsi="Arial" w:cs="Arial"/>
          <w:sz w:val="24"/>
          <w:szCs w:val="24"/>
        </w:rPr>
        <w:t xml:space="preserve">Juni 2013 </w:t>
      </w:r>
      <w:r w:rsidRPr="00644A41">
        <w:rPr>
          <w:rFonts w:ascii="Arial" w:hAnsi="Arial" w:cs="Arial"/>
          <w:sz w:val="24"/>
          <w:szCs w:val="24"/>
        </w:rPr>
        <w:t xml:space="preserve"> </w:t>
      </w:r>
      <w:r w:rsidRPr="00644A41">
        <w:rPr>
          <w:rFonts w:ascii="Arial" w:hAnsi="Arial" w:cs="Arial"/>
          <w:b/>
          <w:bCs/>
          <w:sz w:val="24"/>
          <w:szCs w:val="24"/>
        </w:rPr>
        <w:t>1</w:t>
      </w:r>
      <w:r w:rsidR="00206280">
        <w:rPr>
          <w:rFonts w:ascii="Arial" w:hAnsi="Arial" w:cs="Arial"/>
          <w:b/>
          <w:bCs/>
          <w:sz w:val="24"/>
          <w:szCs w:val="24"/>
        </w:rPr>
        <w:t>0</w:t>
      </w:r>
      <w:r w:rsidRPr="00644A41">
        <w:rPr>
          <w:rFonts w:ascii="Arial" w:hAnsi="Arial" w:cs="Arial"/>
          <w:b/>
          <w:bCs/>
          <w:sz w:val="24"/>
          <w:szCs w:val="24"/>
        </w:rPr>
        <w:t xml:space="preserve">:00 Uhr </w:t>
      </w:r>
      <w:r w:rsidR="00953F8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F67EE" w:rsidRPr="00644A41" w:rsidRDefault="00206280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Ende: </w:t>
      </w:r>
      <w:r w:rsidR="00BF67EE" w:rsidRPr="00644A4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onn</w:t>
      </w:r>
      <w:r w:rsidR="00BF67EE" w:rsidRPr="00644A41">
        <w:rPr>
          <w:rFonts w:ascii="Arial" w:hAnsi="Arial" w:cs="Arial"/>
          <w:sz w:val="24"/>
          <w:szCs w:val="24"/>
        </w:rPr>
        <w:t>tag 0</w:t>
      </w:r>
      <w:r>
        <w:rPr>
          <w:rFonts w:ascii="Arial" w:hAnsi="Arial" w:cs="Arial"/>
          <w:sz w:val="24"/>
          <w:szCs w:val="24"/>
        </w:rPr>
        <w:t>2</w:t>
      </w:r>
      <w:r w:rsidR="00B55FB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Juni</w:t>
      </w:r>
      <w:r w:rsidR="00BF67EE" w:rsidRPr="00644A41">
        <w:rPr>
          <w:rFonts w:ascii="Arial" w:hAnsi="Arial" w:cs="Arial"/>
          <w:sz w:val="24"/>
          <w:szCs w:val="24"/>
        </w:rPr>
        <w:t xml:space="preserve"> </w:t>
      </w:r>
      <w:r w:rsidR="00953F84">
        <w:rPr>
          <w:rFonts w:ascii="Arial" w:hAnsi="Arial" w:cs="Arial"/>
          <w:sz w:val="24"/>
          <w:szCs w:val="24"/>
        </w:rPr>
        <w:t xml:space="preserve">2013 </w:t>
      </w:r>
      <w:r w:rsidR="00BF67EE" w:rsidRPr="00644A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16 Uhr </w:t>
      </w:r>
      <w:r w:rsidRPr="00953F84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Lehrgangsdauer: </w:t>
      </w:r>
      <w:r w:rsidRPr="00206280">
        <w:rPr>
          <w:rFonts w:ascii="Arial" w:hAnsi="Arial" w:cs="Arial"/>
          <w:bCs/>
          <w:sz w:val="24"/>
          <w:szCs w:val="24"/>
        </w:rPr>
        <w:t>15 UE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</w:pPr>
      <w:r w:rsidRPr="00644A41">
        <w:rPr>
          <w:rFonts w:ascii="Arial-BoldMT" w:hAnsi="Arial-BoldMT" w:cs="Arial-BoldMT"/>
          <w:b/>
          <w:bCs/>
          <w:sz w:val="24"/>
          <w:szCs w:val="24"/>
        </w:rPr>
        <w:t xml:space="preserve">Tagungsort: </w:t>
      </w:r>
      <w:r w:rsidR="00206280" w:rsidRPr="00206280">
        <w:rPr>
          <w:rFonts w:ascii="Arial" w:hAnsi="Arial" w:cs="Arial"/>
          <w:sz w:val="24"/>
          <w:szCs w:val="24"/>
        </w:rPr>
        <w:t>Mensa der TU Chemnitz, Str. der Nationen</w:t>
      </w:r>
      <w:r w:rsidR="00206280" w:rsidRPr="00752894">
        <w:t xml:space="preserve"> </w:t>
      </w:r>
      <w:r w:rsidR="00953F84" w:rsidRPr="00953F84">
        <w:rPr>
          <w:rFonts w:ascii="Arial" w:hAnsi="Arial" w:cs="Arial"/>
          <w:sz w:val="24"/>
          <w:szCs w:val="24"/>
        </w:rPr>
        <w:t>63</w:t>
      </w:r>
    </w:p>
    <w:p w:rsidR="00206280" w:rsidRPr="00644A41" w:rsidRDefault="00206280" w:rsidP="00BF67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C0DF4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-BoldMT" w:hAnsi="Arial-BoldMT" w:cs="Arial-BoldMT"/>
          <w:b/>
          <w:bCs/>
          <w:sz w:val="24"/>
          <w:szCs w:val="24"/>
        </w:rPr>
        <w:t xml:space="preserve">Kursleiter: </w:t>
      </w:r>
      <w:r w:rsidR="00206280">
        <w:rPr>
          <w:rFonts w:ascii="Arial" w:hAnsi="Arial" w:cs="Arial"/>
          <w:sz w:val="24"/>
          <w:szCs w:val="24"/>
        </w:rPr>
        <w:t xml:space="preserve">Christian </w:t>
      </w:r>
      <w:proofErr w:type="spellStart"/>
      <w:r w:rsidR="00206280">
        <w:rPr>
          <w:rFonts w:ascii="Arial" w:hAnsi="Arial" w:cs="Arial"/>
          <w:sz w:val="24"/>
          <w:szCs w:val="24"/>
        </w:rPr>
        <w:t>Steudtmann</w:t>
      </w:r>
      <w:proofErr w:type="spellEnd"/>
      <w:r w:rsidR="00206280">
        <w:rPr>
          <w:rFonts w:ascii="Arial" w:hAnsi="Arial" w:cs="Arial"/>
          <w:sz w:val="24"/>
          <w:szCs w:val="24"/>
        </w:rPr>
        <w:t xml:space="preserve">, USG Chemnitz, Mitglied im </w:t>
      </w:r>
      <w:proofErr w:type="spellStart"/>
      <w:r w:rsidR="00206280">
        <w:rPr>
          <w:rFonts w:ascii="Arial" w:hAnsi="Arial" w:cs="Arial"/>
          <w:sz w:val="24"/>
          <w:szCs w:val="24"/>
        </w:rPr>
        <w:t>Lehrteam</w:t>
      </w:r>
      <w:proofErr w:type="spellEnd"/>
      <w:r w:rsidR="00206280">
        <w:rPr>
          <w:rFonts w:ascii="Arial" w:hAnsi="Arial" w:cs="Arial"/>
          <w:sz w:val="24"/>
          <w:szCs w:val="24"/>
        </w:rPr>
        <w:t xml:space="preserve"> der Deutschen Schulschachstiftung</w:t>
      </w:r>
      <w:r w:rsidR="0000159E">
        <w:rPr>
          <w:rFonts w:ascii="Arial" w:hAnsi="Arial" w:cs="Arial"/>
          <w:sz w:val="24"/>
          <w:szCs w:val="24"/>
        </w:rPr>
        <w:t xml:space="preserve">, </w:t>
      </w:r>
      <w:r w:rsidR="00206280">
        <w:rPr>
          <w:rFonts w:ascii="Arial" w:hAnsi="Arial" w:cs="Arial"/>
          <w:sz w:val="24"/>
          <w:szCs w:val="24"/>
        </w:rPr>
        <w:t xml:space="preserve"> Günter </w:t>
      </w:r>
      <w:proofErr w:type="spellStart"/>
      <w:r w:rsidR="00206280">
        <w:rPr>
          <w:rFonts w:ascii="Arial" w:hAnsi="Arial" w:cs="Arial"/>
          <w:sz w:val="24"/>
          <w:szCs w:val="24"/>
        </w:rPr>
        <w:t>Sobeck</w:t>
      </w:r>
      <w:proofErr w:type="spellEnd"/>
      <w:r w:rsidR="00206280">
        <w:rPr>
          <w:rFonts w:ascii="Arial" w:hAnsi="Arial" w:cs="Arial"/>
          <w:sz w:val="24"/>
          <w:szCs w:val="24"/>
        </w:rPr>
        <w:t>, Leiter USG Chemnitz, Sektion Schach</w:t>
      </w:r>
    </w:p>
    <w:p w:rsidR="005C0DF4" w:rsidRDefault="005C0DF4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-BoldMT" w:hAnsi="Arial-BoldMT" w:cs="Arial-BoldMT"/>
          <w:b/>
          <w:bCs/>
          <w:sz w:val="24"/>
          <w:szCs w:val="24"/>
        </w:rPr>
        <w:t xml:space="preserve">Kosten: </w:t>
      </w:r>
      <w:r w:rsidRPr="00644A41">
        <w:rPr>
          <w:rFonts w:ascii="Arial" w:hAnsi="Arial" w:cs="Arial"/>
          <w:sz w:val="24"/>
          <w:szCs w:val="24"/>
        </w:rPr>
        <w:t>Teilnahmegebühr + Org.-Kosten: 30,00 €, (für Mitglieder der DSS 25,00 €)</w:t>
      </w:r>
    </w:p>
    <w:p w:rsidR="00644A41" w:rsidRPr="00644A41" w:rsidRDefault="00644A41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 xml:space="preserve">Die Teilnehmer erhalten zahlreiche Materialien für ihren Schachunterricht. 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-BoldMT" w:hAnsi="Arial-BoldMT" w:cs="Arial-BoldMT"/>
          <w:b/>
          <w:bCs/>
          <w:sz w:val="24"/>
          <w:szCs w:val="24"/>
        </w:rPr>
        <w:t xml:space="preserve">Anmeldung: </w:t>
      </w:r>
      <w:r w:rsidRPr="00644A41">
        <w:rPr>
          <w:rFonts w:ascii="Arial" w:hAnsi="Arial" w:cs="Arial"/>
          <w:sz w:val="24"/>
          <w:szCs w:val="24"/>
        </w:rPr>
        <w:t>Wichtig: begrenzte Kapazität (</w:t>
      </w:r>
      <w:r w:rsidRPr="00644A41">
        <w:rPr>
          <w:rFonts w:ascii="Arial" w:hAnsi="Arial" w:cs="Arial"/>
          <w:b/>
          <w:bCs/>
          <w:sz w:val="24"/>
          <w:szCs w:val="24"/>
        </w:rPr>
        <w:t>max. 20 Personen</w:t>
      </w:r>
      <w:r w:rsidRPr="00644A41">
        <w:rPr>
          <w:rFonts w:ascii="Arial" w:hAnsi="Arial" w:cs="Arial"/>
          <w:sz w:val="24"/>
          <w:szCs w:val="24"/>
        </w:rPr>
        <w:t>)!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Beigefügtes Anmeldeformular (letzte Seite) bis zum</w:t>
      </w:r>
    </w:p>
    <w:p w:rsidR="00953F84" w:rsidRDefault="005C0DF4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C0DF4">
        <w:rPr>
          <w:rFonts w:ascii="Arial" w:hAnsi="Arial" w:cs="Arial"/>
          <w:b/>
          <w:bCs/>
          <w:sz w:val="24"/>
          <w:szCs w:val="24"/>
          <w:lang w:val="en-US"/>
        </w:rPr>
        <w:t>17.05.</w:t>
      </w:r>
      <w:r w:rsidR="00953F84">
        <w:rPr>
          <w:rFonts w:ascii="Arial" w:hAnsi="Arial" w:cs="Arial"/>
          <w:b/>
          <w:bCs/>
          <w:sz w:val="24"/>
          <w:szCs w:val="24"/>
          <w:lang w:val="en-US"/>
        </w:rPr>
        <w:t>20</w:t>
      </w:r>
      <w:r w:rsidRPr="005C0DF4">
        <w:rPr>
          <w:rFonts w:ascii="Arial" w:hAnsi="Arial" w:cs="Arial"/>
          <w:b/>
          <w:bCs/>
          <w:sz w:val="24"/>
          <w:szCs w:val="24"/>
          <w:lang w:val="en-US"/>
        </w:rPr>
        <w:t>13</w:t>
      </w:r>
      <w:r w:rsidR="00BF67EE" w:rsidRPr="005C0DF4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</w:t>
      </w:r>
      <w:r w:rsidR="00BF67EE" w:rsidRPr="005C0DF4">
        <w:rPr>
          <w:rFonts w:ascii="Arial" w:hAnsi="Arial" w:cs="Arial"/>
          <w:sz w:val="24"/>
          <w:szCs w:val="24"/>
          <w:lang w:val="en-US"/>
        </w:rPr>
        <w:t xml:space="preserve">an </w:t>
      </w:r>
      <w:r w:rsidRPr="005C0DF4">
        <w:rPr>
          <w:rFonts w:ascii="Arial" w:hAnsi="Arial" w:cs="Arial"/>
          <w:sz w:val="24"/>
          <w:szCs w:val="24"/>
          <w:lang w:val="en-US"/>
        </w:rPr>
        <w:t xml:space="preserve">Christian </w:t>
      </w:r>
      <w:proofErr w:type="spellStart"/>
      <w:r w:rsidRPr="005C0DF4">
        <w:rPr>
          <w:rFonts w:ascii="Arial" w:hAnsi="Arial" w:cs="Arial"/>
          <w:sz w:val="24"/>
          <w:szCs w:val="24"/>
          <w:lang w:val="en-US"/>
        </w:rPr>
        <w:t>Steudtmann</w:t>
      </w:r>
      <w:proofErr w:type="spellEnd"/>
      <w:r w:rsidRPr="005C0DF4">
        <w:rPr>
          <w:rFonts w:ascii="Arial" w:hAnsi="Arial" w:cs="Arial"/>
          <w:sz w:val="24"/>
          <w:szCs w:val="24"/>
          <w:lang w:val="en-US"/>
        </w:rPr>
        <w:t>, Further Str.24, 09113 Chemnitz</w:t>
      </w:r>
    </w:p>
    <w:p w:rsidR="00BF67EE" w:rsidRPr="005C0DF4" w:rsidRDefault="005C0DF4" w:rsidP="00BF67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 w:rsidRPr="005C0D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C0DF4">
        <w:rPr>
          <w:rFonts w:ascii="Arial" w:hAnsi="Arial" w:cs="Arial"/>
          <w:sz w:val="24"/>
          <w:szCs w:val="24"/>
          <w:lang w:val="en-US"/>
        </w:rPr>
        <w:t>eMail</w:t>
      </w:r>
      <w:proofErr w:type="spellEnd"/>
      <w:r w:rsidRPr="005C0DF4">
        <w:rPr>
          <w:rFonts w:ascii="Arial" w:hAnsi="Arial" w:cs="Arial"/>
          <w:sz w:val="24"/>
          <w:szCs w:val="24"/>
          <w:lang w:val="en-US"/>
        </w:rPr>
        <w:t>: Christian.Steudtmann</w:t>
      </w:r>
      <w:r w:rsidR="00DA4525">
        <w:rPr>
          <w:rFonts w:ascii="Arial" w:hAnsi="Arial" w:cs="Arial"/>
          <w:sz w:val="24"/>
          <w:szCs w:val="24"/>
          <w:lang w:val="en-US"/>
        </w:rPr>
        <w:t>@t</w:t>
      </w:r>
      <w:r w:rsidRPr="005C0DF4">
        <w:rPr>
          <w:rFonts w:ascii="Arial" w:hAnsi="Arial" w:cs="Arial"/>
          <w:sz w:val="24"/>
          <w:szCs w:val="24"/>
          <w:lang w:val="en-US"/>
        </w:rPr>
        <w:t>-online.de</w:t>
      </w:r>
    </w:p>
    <w:p w:rsidR="00BF67EE" w:rsidRPr="005C0DF4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-BoldMT" w:hAnsi="Arial-BoldMT" w:cs="Arial-BoldMT"/>
          <w:b/>
          <w:bCs/>
          <w:sz w:val="24"/>
          <w:szCs w:val="24"/>
        </w:rPr>
        <w:t xml:space="preserve">Wichtiger Hinweis: </w:t>
      </w:r>
      <w:r w:rsidRPr="00644A41">
        <w:rPr>
          <w:rFonts w:ascii="Arial" w:hAnsi="Arial" w:cs="Arial"/>
          <w:sz w:val="24"/>
          <w:szCs w:val="24"/>
        </w:rPr>
        <w:t>Der Kurs findet nur bei einer Mindestteilnehmerzahl von 10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Personen statt.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Für weitere Fragen und Probleme in diesem Zusammenhang stehe ich Ihnen selbstverständlich zu</w:t>
      </w:r>
      <w:r w:rsidRPr="00644A41">
        <w:rPr>
          <w:rFonts w:ascii="TimesNewRomanPSMT" w:hAnsi="TimesNewRomanPSMT" w:cs="TimesNewRomanPSMT"/>
          <w:sz w:val="24"/>
          <w:szCs w:val="24"/>
        </w:rPr>
        <w:t xml:space="preserve"> </w:t>
      </w:r>
      <w:r w:rsidRPr="00644A41">
        <w:rPr>
          <w:rFonts w:ascii="Arial" w:hAnsi="Arial" w:cs="Arial"/>
          <w:sz w:val="24"/>
          <w:szCs w:val="24"/>
        </w:rPr>
        <w:t>deren Beantwortung zur Verfügung.</w:t>
      </w:r>
    </w:p>
    <w:p w:rsidR="005C0DF4" w:rsidRPr="00644A41" w:rsidRDefault="005C0DF4" w:rsidP="00BF67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Mit freundlichen Grüßen</w:t>
      </w:r>
    </w:p>
    <w:p w:rsidR="00644A41" w:rsidRPr="00644A41" w:rsidRDefault="00644A41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4836" w:rsidRPr="00644A41" w:rsidRDefault="005C0DF4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Christian </w:t>
      </w:r>
      <w:proofErr w:type="spellStart"/>
      <w:r>
        <w:rPr>
          <w:rFonts w:ascii="Arial" w:hAnsi="Arial" w:cs="Arial"/>
          <w:sz w:val="24"/>
          <w:szCs w:val="24"/>
        </w:rPr>
        <w:t>Steudtmann</w:t>
      </w:r>
      <w:proofErr w:type="spellEnd"/>
      <w:r w:rsidR="00B55FB3">
        <w:rPr>
          <w:rFonts w:ascii="Arial" w:hAnsi="Arial" w:cs="Arial"/>
          <w:sz w:val="24"/>
          <w:szCs w:val="24"/>
        </w:rPr>
        <w:t xml:space="preserve"> 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4B0DF5" w:rsidRPr="005C0DF4" w:rsidRDefault="004B0DF5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lastRenderedPageBreak/>
        <w:t>Inhalte des Schulschachpatents der DSJ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Im Folgenden werden die Inhalte des Schulschachpatents skizziert, wobei bei einer S</w:t>
      </w:r>
      <w:r w:rsidR="00A37CEB">
        <w:rPr>
          <w:rFonts w:ascii="Arial" w:hAnsi="Arial" w:cs="Arial"/>
          <w:sz w:val="21"/>
          <w:szCs w:val="21"/>
        </w:rPr>
        <w:t xml:space="preserve">eminardauer von </w:t>
      </w:r>
      <w:r>
        <w:rPr>
          <w:rFonts w:ascii="Arial" w:hAnsi="Arial" w:cs="Arial"/>
          <w:sz w:val="21"/>
          <w:szCs w:val="21"/>
        </w:rPr>
        <w:t>mindestens 12 Unterrichtseinheiten nicht alle Punkte ausführlich</w:t>
      </w:r>
      <w:r w:rsidR="00A37CEB">
        <w:rPr>
          <w:rFonts w:ascii="Arial" w:hAnsi="Arial" w:cs="Arial"/>
          <w:sz w:val="21"/>
          <w:szCs w:val="21"/>
        </w:rPr>
        <w:t xml:space="preserve"> behandelt werden können. Zudem </w:t>
      </w:r>
      <w:r>
        <w:rPr>
          <w:rFonts w:ascii="Arial" w:hAnsi="Arial" w:cs="Arial"/>
          <w:sz w:val="21"/>
          <w:szCs w:val="21"/>
        </w:rPr>
        <w:t xml:space="preserve">hängt die Stoffmenge und Stoffauswahl auch von dem </w:t>
      </w:r>
      <w:proofErr w:type="spellStart"/>
      <w:r>
        <w:rPr>
          <w:rFonts w:ascii="Arial" w:hAnsi="Arial" w:cs="Arial"/>
          <w:sz w:val="21"/>
          <w:szCs w:val="21"/>
        </w:rPr>
        <w:t>schachlichen</w:t>
      </w:r>
      <w:proofErr w:type="spellEnd"/>
      <w:r>
        <w:rPr>
          <w:rFonts w:ascii="Arial" w:hAnsi="Arial" w:cs="Arial"/>
          <w:sz w:val="21"/>
          <w:szCs w:val="21"/>
        </w:rPr>
        <w:t xml:space="preserve"> und pädagogischen</w:t>
      </w:r>
      <w:r w:rsidR="005C0DF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Hintergrundwissen der Teilnehmer ab. Die aufgeführten Inhalte solle</w:t>
      </w:r>
      <w:r w:rsidR="00BD12DC">
        <w:rPr>
          <w:rFonts w:ascii="Arial" w:hAnsi="Arial" w:cs="Arial"/>
          <w:sz w:val="21"/>
          <w:szCs w:val="21"/>
        </w:rPr>
        <w:t xml:space="preserve">n alle angesprochen werden, der </w:t>
      </w:r>
      <w:r>
        <w:rPr>
          <w:rFonts w:ascii="Arial" w:hAnsi="Arial" w:cs="Arial"/>
          <w:sz w:val="21"/>
          <w:szCs w:val="21"/>
        </w:rPr>
        <w:t>Referent entscheidet aber mit der Gruppe über die Auswahl von Schwerpunkten.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Einführung und Hintergrundwissen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Einstiegsmethoden und Erwartungsabfrage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Schach als sinnvolle Freizeitgestaltung, Schach als Sport, Schach als Kulturgut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Trierer Studie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Klüger durch Schach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 Methoden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 xml:space="preserve">Medien (Bretter, Demobrett, </w:t>
      </w:r>
      <w:proofErr w:type="spellStart"/>
      <w:r>
        <w:rPr>
          <w:rFonts w:ascii="Arial" w:hAnsi="Arial" w:cs="Arial"/>
          <w:sz w:val="21"/>
          <w:szCs w:val="21"/>
        </w:rPr>
        <w:t>Beamer</w:t>
      </w:r>
      <w:proofErr w:type="spellEnd"/>
      <w:r>
        <w:rPr>
          <w:rFonts w:ascii="Arial" w:hAnsi="Arial" w:cs="Arial"/>
          <w:sz w:val="21"/>
          <w:szCs w:val="21"/>
        </w:rPr>
        <w:t>, Arbeitsblatt)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Aufbau einer Schachstunde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Vorstellung des Methodenkoffers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Kleine Spiele im Schulschach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 Inhalte und Rahmenplan für das erste Schachjahr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proofErr w:type="spellStart"/>
      <w:r>
        <w:rPr>
          <w:rFonts w:ascii="Arial" w:hAnsi="Arial" w:cs="Arial"/>
          <w:sz w:val="21"/>
          <w:szCs w:val="21"/>
        </w:rPr>
        <w:t>schachliche</w:t>
      </w:r>
      <w:proofErr w:type="spellEnd"/>
      <w:r>
        <w:rPr>
          <w:rFonts w:ascii="Arial" w:hAnsi="Arial" w:cs="Arial"/>
          <w:sz w:val="21"/>
          <w:szCs w:val="21"/>
        </w:rPr>
        <w:t xml:space="preserve"> Entwicklungsstufen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Entwicklung des systematischen, prinzipiellen und strukturellen Denkens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Rahmenplan für das erste Schuljahr (Gruppenarbeit)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Eröffnungsgrundsätze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Endspieltechniken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Taktik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Gedankenfahrplan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 Lehrmaterialien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proofErr w:type="spellStart"/>
      <w:r>
        <w:rPr>
          <w:rFonts w:ascii="Arial" w:hAnsi="Arial" w:cs="Arial"/>
          <w:sz w:val="21"/>
          <w:szCs w:val="21"/>
        </w:rPr>
        <w:t>Brakeler</w:t>
      </w:r>
      <w:proofErr w:type="spellEnd"/>
      <w:r>
        <w:rPr>
          <w:rFonts w:ascii="Arial" w:hAnsi="Arial" w:cs="Arial"/>
          <w:sz w:val="21"/>
          <w:szCs w:val="21"/>
        </w:rPr>
        <w:t xml:space="preserve"> Lehrgang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proofErr w:type="spellStart"/>
      <w:r>
        <w:rPr>
          <w:rFonts w:ascii="Arial" w:hAnsi="Arial" w:cs="Arial"/>
          <w:sz w:val="21"/>
          <w:szCs w:val="21"/>
        </w:rPr>
        <w:t>Stappenmethode</w:t>
      </w:r>
      <w:proofErr w:type="spellEnd"/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proofErr w:type="spellStart"/>
      <w:r>
        <w:rPr>
          <w:rFonts w:ascii="Arial" w:hAnsi="Arial" w:cs="Arial"/>
          <w:sz w:val="21"/>
          <w:szCs w:val="21"/>
        </w:rPr>
        <w:t>Chesstutor</w:t>
      </w:r>
      <w:proofErr w:type="spellEnd"/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Fritz und Fertig: „Wie geht Schach“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 Rahmenbedingungen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das richtige Schachmaterial (Material, Brettgröße, Schachuhr, Demobrett, Gartenschach)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Schach im Internet (Schachseiten, Online-Schach, Schachjugenden, Schulschachstiftung)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Schach im Film (Das Königsspiel, Lehrfilm Schach, Lang lebe die Königin)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Aufbau des organisierten Schachs in Deutschland (Vereine, Landesschachjugenden, DSJ)</w:t>
      </w:r>
    </w:p>
    <w:p w:rsidR="00BF67EE" w:rsidRPr="00BD12DC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Schulschachturniere</w:t>
      </w:r>
      <w:r w:rsidR="00BD12DC">
        <w:rPr>
          <w:rFonts w:ascii="Arial" w:hAnsi="Arial" w:cs="Arial"/>
          <w:sz w:val="21"/>
          <w:szCs w:val="21"/>
        </w:rPr>
        <w:t xml:space="preserve"> in Deutschland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Öffentlichkeitsarbeit einer Schulschachgruppe (nach Innen und Außen, Werbematerialien,</w:t>
      </w:r>
      <w:r w:rsidR="008F6A5F">
        <w:rPr>
          <w:rFonts w:ascii="Arial" w:hAnsi="Arial" w:cs="Arial"/>
          <w:sz w:val="21"/>
          <w:szCs w:val="21"/>
        </w:rPr>
        <w:br/>
        <w:t xml:space="preserve">   </w:t>
      </w:r>
      <w:r>
        <w:rPr>
          <w:rFonts w:ascii="Arial" w:hAnsi="Arial" w:cs="Arial"/>
          <w:sz w:val="21"/>
          <w:szCs w:val="21"/>
        </w:rPr>
        <w:t>öffentlichkeitswirksame Aktionen, Pressearbeit)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Zuschussmöglichkeiten und Finanzierung (je nach Bundesland: Schulschachstiftung,</w:t>
      </w:r>
      <w:r w:rsidR="008F6A5F">
        <w:rPr>
          <w:rFonts w:ascii="Arial" w:hAnsi="Arial" w:cs="Arial"/>
          <w:sz w:val="21"/>
          <w:szCs w:val="21"/>
        </w:rPr>
        <w:br/>
        <w:t xml:space="preserve">   </w:t>
      </w:r>
      <w:r>
        <w:rPr>
          <w:rFonts w:ascii="Arial" w:hAnsi="Arial" w:cs="Arial"/>
          <w:sz w:val="21"/>
          <w:szCs w:val="21"/>
        </w:rPr>
        <w:t>Jugendring, Landkreis, Sportjugend, Stadt, DSJ, Sonderfinanzierung)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Schach in der Schule (Organisationshilfen, Elternbriefe, Organisationsformen wie Projekt, AG,</w:t>
      </w:r>
      <w:r w:rsidR="008F6A5F">
        <w:rPr>
          <w:rFonts w:ascii="Arial" w:hAnsi="Arial" w:cs="Arial"/>
          <w:sz w:val="21"/>
          <w:szCs w:val="21"/>
        </w:rPr>
        <w:br/>
        <w:t xml:space="preserve">   </w:t>
      </w:r>
      <w:r>
        <w:rPr>
          <w:rFonts w:ascii="Arial" w:hAnsi="Arial" w:cs="Arial"/>
          <w:sz w:val="21"/>
          <w:szCs w:val="21"/>
        </w:rPr>
        <w:t>Wahlpflicht)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Aufbau einer Schulschachgruppe (erste Schritte, Gespräche mit der Schulleitung, der „ideale“</w:t>
      </w:r>
      <w:r w:rsidR="008F6A5F">
        <w:rPr>
          <w:rFonts w:ascii="Arial" w:hAnsi="Arial" w:cs="Arial"/>
          <w:sz w:val="21"/>
          <w:szCs w:val="21"/>
        </w:rPr>
        <w:br/>
        <w:t xml:space="preserve">   </w:t>
      </w:r>
      <w:r>
        <w:rPr>
          <w:rFonts w:ascii="Arial" w:hAnsi="Arial" w:cs="Arial"/>
          <w:sz w:val="21"/>
          <w:szCs w:val="21"/>
        </w:rPr>
        <w:t>Schachraum, Briefe an die Eltern, Werbung der Kinder, mögliche Probleme)</w:t>
      </w:r>
    </w:p>
    <w:p w:rsidR="00BD12DC" w:rsidRDefault="00BD12DC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 Pädagogik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Aufsichtspflicht und Rechtsfragen (Pädagogik vs. Recht, Auslegungen der Aufsichtspflicht)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Umgang mit Disziplin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Schach und Motivation</w:t>
      </w:r>
    </w:p>
    <w:p w:rsidR="00BF67EE" w:rsidRP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Gruppenpädagogik (Rollen, Dynamik und Probleme in Gruppen, Übungen)</w:t>
      </w: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noProof/>
          <w:sz w:val="21"/>
          <w:szCs w:val="21"/>
          <w:lang w:eastAsia="de-DE"/>
        </w:rPr>
        <w:lastRenderedPageBreak/>
        <w:drawing>
          <wp:inline distT="0" distB="0" distL="0" distR="0">
            <wp:extent cx="2209800" cy="99021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46" cy="99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44A41">
        <w:rPr>
          <w:rFonts w:ascii="Arial" w:hAnsi="Arial" w:cs="Arial"/>
          <w:b/>
          <w:bCs/>
          <w:sz w:val="24"/>
          <w:szCs w:val="24"/>
        </w:rPr>
        <w:t>Anmeldeformular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44A41">
        <w:rPr>
          <w:rFonts w:ascii="Arial" w:hAnsi="Arial" w:cs="Arial"/>
          <w:b/>
          <w:bCs/>
          <w:sz w:val="24"/>
          <w:szCs w:val="24"/>
        </w:rPr>
        <w:t>Schulschachpatent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Beginn: 0</w:t>
      </w:r>
      <w:r w:rsidR="005C0DF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5C0DF4">
        <w:rPr>
          <w:rFonts w:ascii="Arial" w:hAnsi="Arial" w:cs="Arial"/>
          <w:sz w:val="24"/>
          <w:szCs w:val="24"/>
        </w:rPr>
        <w:t>Juni</w:t>
      </w:r>
      <w:r>
        <w:rPr>
          <w:rFonts w:ascii="Arial" w:hAnsi="Arial" w:cs="Arial"/>
          <w:sz w:val="24"/>
          <w:szCs w:val="24"/>
        </w:rPr>
        <w:t xml:space="preserve"> 201</w:t>
      </w:r>
      <w:r w:rsidR="005C0DF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1</w:t>
      </w:r>
      <w:r w:rsidR="005C0DF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:00 Uhr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Ende: 0</w:t>
      </w:r>
      <w:r w:rsidR="005C0DF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5C0DF4">
        <w:rPr>
          <w:rFonts w:ascii="Arial" w:hAnsi="Arial" w:cs="Arial"/>
          <w:sz w:val="24"/>
          <w:szCs w:val="24"/>
        </w:rPr>
        <w:t>Juni</w:t>
      </w:r>
      <w:r>
        <w:rPr>
          <w:rFonts w:ascii="Arial" w:hAnsi="Arial" w:cs="Arial"/>
          <w:sz w:val="24"/>
          <w:szCs w:val="24"/>
        </w:rPr>
        <w:t xml:space="preserve"> 201</w:t>
      </w:r>
      <w:r w:rsidR="005C0DF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16:00 Uhr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 xml:space="preserve">Ort: </w:t>
      </w:r>
      <w:r w:rsidR="005C0DF4" w:rsidRPr="005C0DF4">
        <w:rPr>
          <w:rFonts w:ascii="Arial" w:hAnsi="Arial" w:cs="Arial"/>
          <w:sz w:val="24"/>
          <w:szCs w:val="24"/>
        </w:rPr>
        <w:t>Mensa der TU Chemnitz, Str. der Nationen 63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Schule/Verein: ______________________________________________</w:t>
      </w:r>
    </w:p>
    <w:p w:rsidR="00953F84" w:rsidRPr="00644A41" w:rsidRDefault="00953F84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Vorname/Name: _____________________________________________</w:t>
      </w:r>
    </w:p>
    <w:p w:rsidR="00953F84" w:rsidRPr="00644A41" w:rsidRDefault="00953F84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Straße: ____________________________________________________</w:t>
      </w:r>
    </w:p>
    <w:p w:rsidR="00953F84" w:rsidRPr="00644A41" w:rsidRDefault="00953F84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PLZ/Wohnort: _______________________________________________</w:t>
      </w:r>
    </w:p>
    <w:p w:rsidR="00953F84" w:rsidRPr="00644A41" w:rsidRDefault="00953F84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Telefon/Fax: ________________________________________________</w:t>
      </w:r>
    </w:p>
    <w:p w:rsidR="00953F84" w:rsidRPr="00644A41" w:rsidRDefault="00953F84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E-Mail: _____________________________________________________</w:t>
      </w:r>
    </w:p>
    <w:p w:rsidR="00953F84" w:rsidRPr="00644A41" w:rsidRDefault="00953F84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 xml:space="preserve">Funktion in der Schule/im Verein </w:t>
      </w:r>
      <w:r w:rsidR="00953F84">
        <w:rPr>
          <w:rFonts w:ascii="Arial" w:hAnsi="Arial" w:cs="Arial"/>
          <w:sz w:val="24"/>
          <w:szCs w:val="24"/>
        </w:rPr>
        <w:t>:</w:t>
      </w:r>
      <w:r w:rsidRPr="00644A41">
        <w:rPr>
          <w:rFonts w:ascii="Arial" w:hAnsi="Arial" w:cs="Arial"/>
          <w:sz w:val="24"/>
          <w:szCs w:val="24"/>
        </w:rPr>
        <w:t xml:space="preserve">_________________________________ </w:t>
      </w:r>
    </w:p>
    <w:p w:rsidR="00953F84" w:rsidRPr="00644A41" w:rsidRDefault="00953F84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44A41">
        <w:rPr>
          <w:rFonts w:ascii="Arial" w:hAnsi="Arial" w:cs="Arial"/>
          <w:bCs/>
          <w:sz w:val="24"/>
          <w:szCs w:val="24"/>
        </w:rPr>
        <w:t>Vorerfahrungen zu Schach in Schulen (eigene Spielstärke, AG, Vereinstraining …)</w:t>
      </w:r>
      <w:r w:rsidR="008B0F27">
        <w:rPr>
          <w:rFonts w:ascii="Arial" w:hAnsi="Arial" w:cs="Arial"/>
          <w:bCs/>
          <w:sz w:val="24"/>
          <w:szCs w:val="24"/>
        </w:rPr>
        <w:t>:</w:t>
      </w:r>
    </w:p>
    <w:p w:rsidR="008B0F27" w:rsidRDefault="008B0F27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44A41">
        <w:rPr>
          <w:rFonts w:ascii="Arial" w:hAnsi="Arial" w:cs="Arial"/>
          <w:bCs/>
          <w:sz w:val="24"/>
          <w:szCs w:val="24"/>
        </w:rPr>
        <w:t>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</w:t>
      </w:r>
    </w:p>
    <w:p w:rsidR="00953F84" w:rsidRPr="00644A41" w:rsidRDefault="00953F84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44A41">
        <w:rPr>
          <w:rFonts w:ascii="Arial" w:hAnsi="Arial" w:cs="Arial"/>
          <w:bCs/>
          <w:sz w:val="24"/>
          <w:szCs w:val="24"/>
        </w:rPr>
        <w:t>Spezielle Wünsche oder sonstige Angaben:</w:t>
      </w:r>
    </w:p>
    <w:p w:rsidR="00953F84" w:rsidRPr="00644A41" w:rsidRDefault="00953F84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44A41">
        <w:rPr>
          <w:rFonts w:ascii="Arial" w:hAnsi="Arial" w:cs="Arial"/>
          <w:bCs/>
          <w:sz w:val="24"/>
          <w:szCs w:val="24"/>
        </w:rPr>
        <w:t>__________________________________________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</w:t>
      </w: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53F84" w:rsidRPr="00644A41" w:rsidRDefault="00953F84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 xml:space="preserve">Übernachtung gewünscht: 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 xml:space="preserve">O Ja            O Nein </w:t>
      </w:r>
    </w:p>
    <w:p w:rsidR="00953F84" w:rsidRDefault="00953F84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B0F27" w:rsidRPr="00644A41" w:rsidRDefault="008B0F27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Ort, Datum Unterschrift</w:t>
      </w:r>
      <w:r w:rsidR="008B0F27">
        <w:rPr>
          <w:rFonts w:ascii="Arial" w:hAnsi="Arial" w:cs="Arial"/>
          <w:sz w:val="24"/>
          <w:szCs w:val="24"/>
        </w:rPr>
        <w:t>:</w:t>
      </w:r>
    </w:p>
    <w:p w:rsidR="008B0F27" w:rsidRPr="00644A41" w:rsidRDefault="008B0F27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44A41">
        <w:rPr>
          <w:rFonts w:ascii="Arial" w:hAnsi="Arial" w:cs="Arial"/>
          <w:bCs/>
          <w:sz w:val="24"/>
          <w:szCs w:val="24"/>
        </w:rPr>
        <w:t>___________________________________________________________________</w:t>
      </w: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B0F27" w:rsidRPr="00644A41" w:rsidRDefault="008B0F27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F67EE" w:rsidRDefault="006E387E" w:rsidP="00644A41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Cs/>
          <w:sz w:val="24"/>
          <w:szCs w:val="24"/>
        </w:rPr>
        <w:t xml:space="preserve">Einzusenden bis zum </w:t>
      </w:r>
      <w:r w:rsidR="005C0DF4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7.</w:t>
      </w:r>
      <w:r w:rsidR="005C0DF4">
        <w:rPr>
          <w:rFonts w:ascii="Arial" w:hAnsi="Arial" w:cs="Arial"/>
          <w:bCs/>
          <w:sz w:val="24"/>
          <w:szCs w:val="24"/>
        </w:rPr>
        <w:t>05.2013</w:t>
      </w:r>
      <w:r w:rsidR="00644A41" w:rsidRPr="00644A41">
        <w:rPr>
          <w:rFonts w:ascii="Arial" w:hAnsi="Arial" w:cs="Arial"/>
          <w:bCs/>
          <w:sz w:val="24"/>
          <w:szCs w:val="24"/>
        </w:rPr>
        <w:t xml:space="preserve"> </w:t>
      </w:r>
      <w:r w:rsidR="00644A41" w:rsidRPr="00644A41">
        <w:rPr>
          <w:rFonts w:ascii="Arial" w:hAnsi="Arial" w:cs="Arial"/>
          <w:sz w:val="24"/>
          <w:szCs w:val="24"/>
        </w:rPr>
        <w:t xml:space="preserve">an </w:t>
      </w:r>
      <w:r w:rsidR="005C0DF4">
        <w:rPr>
          <w:rFonts w:ascii="Arial" w:hAnsi="Arial" w:cs="Arial"/>
          <w:sz w:val="24"/>
          <w:szCs w:val="24"/>
        </w:rPr>
        <w:t xml:space="preserve">Christian </w:t>
      </w:r>
      <w:proofErr w:type="spellStart"/>
      <w:r w:rsidR="005C0DF4">
        <w:rPr>
          <w:rFonts w:ascii="Arial" w:hAnsi="Arial" w:cs="Arial"/>
          <w:sz w:val="24"/>
          <w:szCs w:val="24"/>
        </w:rPr>
        <w:t>Steudtmann</w:t>
      </w:r>
      <w:proofErr w:type="spellEnd"/>
      <w:r w:rsidR="005C0DF4">
        <w:rPr>
          <w:rFonts w:ascii="Arial" w:hAnsi="Arial" w:cs="Arial"/>
          <w:sz w:val="24"/>
          <w:szCs w:val="24"/>
        </w:rPr>
        <w:t>, Further Str. 24, 09113 Chemnitz,</w:t>
      </w:r>
      <w:r w:rsidR="00644A41" w:rsidRPr="00644A41">
        <w:rPr>
          <w:rFonts w:ascii="Arial" w:hAnsi="Arial" w:cs="Arial"/>
          <w:sz w:val="24"/>
          <w:szCs w:val="24"/>
        </w:rPr>
        <w:t xml:space="preserve"> E-Mail</w:t>
      </w:r>
      <w:r w:rsidR="00644A41" w:rsidRPr="005C0DF4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5C0DF4" w:rsidRPr="005C0DF4">
          <w:rPr>
            <w:rStyle w:val="Hyperlink"/>
            <w:rFonts w:ascii="Arial" w:hAnsi="Arial" w:cs="Arial"/>
            <w:sz w:val="24"/>
            <w:szCs w:val="24"/>
          </w:rPr>
          <w:t>Christian.Steudtmann@t-online.de</w:t>
        </w:r>
      </w:hyperlink>
    </w:p>
    <w:p w:rsidR="005C0DF4" w:rsidRPr="00644A41" w:rsidRDefault="005C0DF4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Die Absolventen werden namentlich im Internet als Schulschachpatentinhaber genannt. Die</w:t>
      </w:r>
      <w:r>
        <w:rPr>
          <w:rFonts w:ascii="Arial" w:hAnsi="Arial" w:cs="Arial"/>
          <w:sz w:val="24"/>
          <w:szCs w:val="24"/>
        </w:rPr>
        <w:t xml:space="preserve"> </w:t>
      </w:r>
      <w:r w:rsidRPr="00644A41">
        <w:rPr>
          <w:rFonts w:ascii="Arial" w:hAnsi="Arial" w:cs="Arial"/>
          <w:sz w:val="24"/>
          <w:szCs w:val="24"/>
        </w:rPr>
        <w:t>Teilnehmer erklären sich einverstanden, dass Bilder zur Berichterstattung verwendet werden</w:t>
      </w:r>
      <w:r w:rsidR="008B0F27">
        <w:rPr>
          <w:rFonts w:ascii="Arial" w:hAnsi="Arial" w:cs="Arial"/>
          <w:sz w:val="24"/>
          <w:szCs w:val="24"/>
        </w:rPr>
        <w:t xml:space="preserve">:        </w:t>
      </w:r>
      <w:r w:rsidRPr="00644A41">
        <w:rPr>
          <w:rFonts w:ascii="Arial" w:hAnsi="Arial" w:cs="Arial"/>
          <w:sz w:val="24"/>
          <w:szCs w:val="24"/>
        </w:rPr>
        <w:t xml:space="preserve">O Ja                O Nein </w:t>
      </w:r>
      <w:bookmarkStart w:id="0" w:name="_GoBack"/>
      <w:bookmarkEnd w:id="0"/>
    </w:p>
    <w:sectPr w:rsidR="00644A41" w:rsidRPr="00644A41" w:rsidSect="00EF6E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67EE"/>
    <w:rsid w:val="0000159E"/>
    <w:rsid w:val="00206280"/>
    <w:rsid w:val="004B0DF5"/>
    <w:rsid w:val="00504653"/>
    <w:rsid w:val="00572A33"/>
    <w:rsid w:val="005C0DF4"/>
    <w:rsid w:val="00644A41"/>
    <w:rsid w:val="006D2650"/>
    <w:rsid w:val="006E387E"/>
    <w:rsid w:val="008B0F27"/>
    <w:rsid w:val="008F6A5F"/>
    <w:rsid w:val="00953F84"/>
    <w:rsid w:val="00A37CEB"/>
    <w:rsid w:val="00B55FB3"/>
    <w:rsid w:val="00B74836"/>
    <w:rsid w:val="00BD12DC"/>
    <w:rsid w:val="00BF67EE"/>
    <w:rsid w:val="00CA5A2B"/>
    <w:rsid w:val="00DA4525"/>
    <w:rsid w:val="00EF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6E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F67E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4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F67E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4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ian.Steudtmann@t-online.de" TargetMode="External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Steudmann</dc:creator>
  <cp:lastModifiedBy>Steudmann</cp:lastModifiedBy>
  <cp:revision>6</cp:revision>
  <dcterms:created xsi:type="dcterms:W3CDTF">2013-02-18T08:11:00Z</dcterms:created>
  <dcterms:modified xsi:type="dcterms:W3CDTF">2013-02-18T11:31:00Z</dcterms:modified>
</cp:coreProperties>
</file>